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F2CCA" w14:textId="52259661" w:rsidR="00DA671C" w:rsidRPr="00DA671C" w:rsidRDefault="00DA671C" w:rsidP="00DA671C">
      <w:pPr>
        <w:shd w:val="clear" w:color="auto" w:fill="FFFFFF"/>
        <w:spacing w:after="450" w:line="240" w:lineRule="atLeast"/>
        <w:outlineLvl w:val="0"/>
        <w:rPr>
          <w:rFonts w:eastAsia="Times New Roman" w:cs="Times New Roman"/>
          <w:b/>
          <w:bCs/>
          <w:color w:val="333333"/>
          <w:spacing w:val="-15"/>
          <w:kern w:val="36"/>
          <w:sz w:val="48"/>
          <w:szCs w:val="48"/>
          <w:lang w:eastAsia="en-GB"/>
          <w14:ligatures w14:val="none"/>
        </w:rPr>
      </w:pPr>
      <w:r w:rsidRPr="00DA671C">
        <w:rPr>
          <w:rFonts w:eastAsia="Times New Roman" w:cs="Times New Roman"/>
          <w:b/>
          <w:bCs/>
          <w:color w:val="333333"/>
          <w:spacing w:val="-15"/>
          <w:kern w:val="36"/>
          <w:sz w:val="48"/>
          <w:szCs w:val="48"/>
          <w:lang w:eastAsia="en-GB"/>
          <w14:ligatures w14:val="none"/>
        </w:rPr>
        <w:t>Admissions</w:t>
      </w:r>
      <w:r w:rsidR="008111D7">
        <w:rPr>
          <w:rFonts w:eastAsia="Times New Roman" w:cs="Times New Roman"/>
          <w:b/>
          <w:bCs/>
          <w:color w:val="333333"/>
          <w:spacing w:val="-15"/>
          <w:kern w:val="36"/>
          <w:sz w:val="48"/>
          <w:szCs w:val="48"/>
          <w:lang w:eastAsia="en-GB"/>
          <w14:ligatures w14:val="none"/>
        </w:rPr>
        <w:t xml:space="preserve"> &amp; </w:t>
      </w:r>
      <w:r w:rsidR="00780280">
        <w:rPr>
          <w:rFonts w:eastAsia="Times New Roman" w:cs="Times New Roman"/>
          <w:b/>
          <w:bCs/>
          <w:color w:val="333333"/>
          <w:spacing w:val="-15"/>
          <w:kern w:val="36"/>
          <w:sz w:val="48"/>
          <w:szCs w:val="48"/>
          <w:lang w:eastAsia="en-GB"/>
          <w14:ligatures w14:val="none"/>
        </w:rPr>
        <w:t>F</w:t>
      </w:r>
      <w:r w:rsidR="008111D7">
        <w:rPr>
          <w:rFonts w:eastAsia="Times New Roman" w:cs="Times New Roman"/>
          <w:b/>
          <w:bCs/>
          <w:color w:val="333333"/>
          <w:spacing w:val="-15"/>
          <w:kern w:val="36"/>
          <w:sz w:val="48"/>
          <w:szCs w:val="48"/>
          <w:lang w:eastAsia="en-GB"/>
          <w14:ligatures w14:val="none"/>
        </w:rPr>
        <w:t>unding</w:t>
      </w:r>
      <w:r w:rsidRPr="00DA671C">
        <w:rPr>
          <w:rFonts w:eastAsia="Times New Roman" w:cs="Times New Roman"/>
          <w:b/>
          <w:bCs/>
          <w:color w:val="333333"/>
          <w:spacing w:val="-15"/>
          <w:kern w:val="36"/>
          <w:sz w:val="48"/>
          <w:szCs w:val="48"/>
          <w:lang w:eastAsia="en-GB"/>
          <w14:ligatures w14:val="none"/>
        </w:rPr>
        <w:t xml:space="preserve"> policy</w:t>
      </w:r>
      <w:r w:rsidR="008111D7">
        <w:rPr>
          <w:rFonts w:eastAsia="Times New Roman" w:cs="Times New Roman"/>
          <w:b/>
          <w:bCs/>
          <w:color w:val="333333"/>
          <w:spacing w:val="-15"/>
          <w:kern w:val="36"/>
          <w:sz w:val="48"/>
          <w:szCs w:val="48"/>
          <w:lang w:eastAsia="en-GB"/>
          <w14:ligatures w14:val="none"/>
        </w:rPr>
        <w:t xml:space="preserve"> </w:t>
      </w:r>
    </w:p>
    <w:p w14:paraId="5765FCE0" w14:textId="5FFD14E5" w:rsidR="00DA671C" w:rsidRPr="00780280" w:rsidRDefault="00DA671C" w:rsidP="00DA671C">
      <w:pPr>
        <w:shd w:val="clear" w:color="auto" w:fill="FFFFFF"/>
        <w:spacing w:before="100" w:beforeAutospacing="1" w:after="100" w:afterAutospacing="1" w:line="240" w:lineRule="auto"/>
        <w:rPr>
          <w:rFonts w:ascii="Nunito" w:eastAsia="Times New Roman" w:hAnsi="Nunito" w:cs="Times New Roman"/>
          <w:kern w:val="0"/>
          <w:lang w:eastAsia="en-GB"/>
          <w14:ligatures w14:val="none"/>
        </w:rPr>
      </w:pPr>
      <w:r w:rsidRPr="00780280">
        <w:rPr>
          <w:rFonts w:ascii="Nunito" w:eastAsia="Times New Roman" w:hAnsi="Nunito" w:cs="Times New Roman"/>
          <w:kern w:val="0"/>
          <w:lang w:eastAsia="en-GB"/>
          <w14:ligatures w14:val="none"/>
        </w:rPr>
        <w:t>At </w:t>
      </w:r>
      <w:r w:rsidR="00810050" w:rsidRPr="00780280">
        <w:rPr>
          <w:rFonts w:ascii="Nunito" w:eastAsia="Times New Roman" w:hAnsi="Nunito" w:cs="Times New Roman"/>
          <w:b/>
          <w:bCs/>
          <w:kern w:val="0"/>
          <w:lang w:eastAsia="en-GB"/>
          <w14:ligatures w14:val="none"/>
        </w:rPr>
        <w:t>Little Stone</w:t>
      </w:r>
      <w:r w:rsidR="002C37BE" w:rsidRPr="00780280">
        <w:rPr>
          <w:rFonts w:ascii="Nunito" w:eastAsia="Times New Roman" w:hAnsi="Nunito" w:cs="Times New Roman"/>
          <w:b/>
          <w:bCs/>
          <w:kern w:val="0"/>
          <w:lang w:eastAsia="en-GB"/>
          <w14:ligatures w14:val="none"/>
        </w:rPr>
        <w:t>s</w:t>
      </w:r>
      <w:r w:rsidR="00FE1F3A" w:rsidRPr="00780280">
        <w:rPr>
          <w:rFonts w:ascii="Nunito" w:eastAsia="Times New Roman" w:hAnsi="Nunito" w:cs="Times New Roman"/>
          <w:b/>
          <w:bCs/>
          <w:kern w:val="0"/>
          <w:lang w:eastAsia="en-GB"/>
          <w14:ligatures w14:val="none"/>
        </w:rPr>
        <w:t xml:space="preserve"> Pre-School LTD</w:t>
      </w:r>
      <w:r w:rsidR="00810050" w:rsidRPr="00780280">
        <w:rPr>
          <w:rFonts w:ascii="Nunito" w:eastAsia="Times New Roman" w:hAnsi="Nunito" w:cs="Times New Roman"/>
          <w:b/>
          <w:bCs/>
          <w:kern w:val="0"/>
          <w:lang w:eastAsia="en-GB"/>
          <w14:ligatures w14:val="none"/>
        </w:rPr>
        <w:t xml:space="preserve"> </w:t>
      </w:r>
      <w:r w:rsidRPr="00780280">
        <w:rPr>
          <w:rFonts w:ascii="Nunito" w:eastAsia="Times New Roman" w:hAnsi="Nunito" w:cs="Times New Roman"/>
          <w:kern w:val="0"/>
          <w:lang w:eastAsia="en-GB"/>
          <w14:ligatures w14:val="none"/>
        </w:rPr>
        <w:t>we care for children between the ages of </w:t>
      </w:r>
      <w:r w:rsidR="00D11731" w:rsidRPr="00780280">
        <w:rPr>
          <w:rFonts w:ascii="Nunito" w:eastAsia="Times New Roman" w:hAnsi="Nunito" w:cs="Times New Roman"/>
          <w:b/>
          <w:bCs/>
          <w:kern w:val="0"/>
          <w:lang w:eastAsia="en-GB"/>
          <w14:ligatures w14:val="none"/>
        </w:rPr>
        <w:t>0</w:t>
      </w:r>
      <w:r w:rsidRPr="00780280">
        <w:rPr>
          <w:rFonts w:ascii="Nunito" w:eastAsia="Times New Roman" w:hAnsi="Nunito" w:cs="Times New Roman"/>
          <w:b/>
          <w:bCs/>
          <w:kern w:val="0"/>
          <w:lang w:eastAsia="en-GB"/>
          <w14:ligatures w14:val="none"/>
        </w:rPr>
        <w:t>-</w:t>
      </w:r>
      <w:r w:rsidR="00810050" w:rsidRPr="00780280">
        <w:rPr>
          <w:rFonts w:ascii="Nunito" w:eastAsia="Times New Roman" w:hAnsi="Nunito" w:cs="Times New Roman"/>
          <w:b/>
          <w:bCs/>
          <w:kern w:val="0"/>
          <w:lang w:eastAsia="en-GB"/>
          <w14:ligatures w14:val="none"/>
        </w:rPr>
        <w:t>5</w:t>
      </w:r>
    </w:p>
    <w:p w14:paraId="7EA2FFC1" w14:textId="25FAA5CE" w:rsidR="00DA671C" w:rsidRPr="00780280" w:rsidRDefault="00DA671C" w:rsidP="00DA671C">
      <w:pPr>
        <w:shd w:val="clear" w:color="auto" w:fill="FFFFFF"/>
        <w:spacing w:before="100" w:beforeAutospacing="1" w:after="100" w:afterAutospacing="1" w:line="240" w:lineRule="auto"/>
        <w:rPr>
          <w:rFonts w:ascii="Nunito" w:eastAsia="Times New Roman" w:hAnsi="Nunito" w:cs="Times New Roman"/>
          <w:kern w:val="0"/>
          <w:lang w:eastAsia="en-GB"/>
          <w14:ligatures w14:val="none"/>
        </w:rPr>
      </w:pPr>
      <w:r w:rsidRPr="00780280">
        <w:rPr>
          <w:rFonts w:ascii="Nunito" w:eastAsia="Times New Roman" w:hAnsi="Nunito" w:cs="Times New Roman"/>
          <w:kern w:val="0"/>
          <w:lang w:eastAsia="en-GB"/>
          <w14:ligatures w14:val="none"/>
        </w:rPr>
        <w:t xml:space="preserve">The numbers and ages of children admitted to the </w:t>
      </w:r>
      <w:r w:rsidR="00FE1F3A" w:rsidRPr="00780280">
        <w:rPr>
          <w:rFonts w:ascii="Nunito" w:eastAsia="Times New Roman" w:hAnsi="Nunito" w:cs="Times New Roman"/>
          <w:kern w:val="0"/>
          <w:lang w:eastAsia="en-GB"/>
          <w14:ligatures w14:val="none"/>
        </w:rPr>
        <w:t>Pre-School/</w:t>
      </w:r>
      <w:r w:rsidRPr="00780280">
        <w:rPr>
          <w:rFonts w:ascii="Nunito" w:eastAsia="Times New Roman" w:hAnsi="Nunito" w:cs="Times New Roman"/>
          <w:kern w:val="0"/>
          <w:lang w:eastAsia="en-GB"/>
          <w14:ligatures w14:val="none"/>
        </w:rPr>
        <w:t>nursery comply with the legal space requirements set out in the Early Years Foundation Stage (EYFS).</w:t>
      </w:r>
    </w:p>
    <w:p w14:paraId="4E3A7BE9" w14:textId="77777777" w:rsidR="00DA671C" w:rsidRPr="00780280" w:rsidRDefault="00DA671C" w:rsidP="00DA671C">
      <w:pPr>
        <w:shd w:val="clear" w:color="auto" w:fill="FFFFFF"/>
        <w:spacing w:before="100" w:beforeAutospacing="1" w:after="100" w:afterAutospacing="1" w:line="240" w:lineRule="auto"/>
        <w:rPr>
          <w:rFonts w:ascii="Nunito" w:eastAsia="Times New Roman" w:hAnsi="Nunito" w:cs="Times New Roman"/>
          <w:kern w:val="0"/>
          <w:lang w:eastAsia="en-GB"/>
          <w14:ligatures w14:val="none"/>
        </w:rPr>
      </w:pPr>
      <w:r w:rsidRPr="00780280">
        <w:rPr>
          <w:rFonts w:ascii="Nunito" w:eastAsia="Times New Roman" w:hAnsi="Nunito" w:cs="Times New Roman"/>
          <w:kern w:val="0"/>
          <w:lang w:eastAsia="en-GB"/>
          <w14:ligatures w14:val="none"/>
        </w:rPr>
        <w:t>We take the following matters into account when prioritising and deciding on admissions:</w:t>
      </w:r>
    </w:p>
    <w:p w14:paraId="34B06998" w14:textId="77777777" w:rsidR="00DA671C" w:rsidRPr="00780280" w:rsidRDefault="00DA671C" w:rsidP="00DA671C">
      <w:pPr>
        <w:numPr>
          <w:ilvl w:val="0"/>
          <w:numId w:val="1"/>
        </w:numPr>
        <w:shd w:val="clear" w:color="auto" w:fill="FFFFFF"/>
        <w:spacing w:before="100" w:beforeAutospacing="1" w:after="100" w:afterAutospacing="1" w:line="240" w:lineRule="auto"/>
        <w:rPr>
          <w:rFonts w:ascii="Nunito" w:eastAsia="Times New Roman" w:hAnsi="Nunito" w:cs="Times New Roman"/>
          <w:kern w:val="0"/>
          <w:lang w:eastAsia="en-GB"/>
          <w14:ligatures w14:val="none"/>
        </w:rPr>
      </w:pPr>
      <w:r w:rsidRPr="00780280">
        <w:rPr>
          <w:rFonts w:ascii="Nunito" w:eastAsia="Times New Roman" w:hAnsi="Nunito" w:cs="Times New Roman"/>
          <w:kern w:val="0"/>
          <w:lang w:eastAsia="en-GB"/>
          <w14:ligatures w14:val="none"/>
        </w:rPr>
        <w:t xml:space="preserve">Availability of places, </w:t>
      </w:r>
      <w:proofErr w:type="gramStart"/>
      <w:r w:rsidRPr="00780280">
        <w:rPr>
          <w:rFonts w:ascii="Nunito" w:eastAsia="Times New Roman" w:hAnsi="Nunito" w:cs="Times New Roman"/>
          <w:kern w:val="0"/>
          <w:lang w:eastAsia="en-GB"/>
          <w14:ligatures w14:val="none"/>
        </w:rPr>
        <w:t>taking into account</w:t>
      </w:r>
      <w:proofErr w:type="gramEnd"/>
      <w:r w:rsidRPr="00780280">
        <w:rPr>
          <w:rFonts w:ascii="Nunito" w:eastAsia="Times New Roman" w:hAnsi="Nunito" w:cs="Times New Roman"/>
          <w:kern w:val="0"/>
          <w:lang w:eastAsia="en-GB"/>
          <w14:ligatures w14:val="none"/>
        </w:rPr>
        <w:t xml:space="preserve"> the staff: child ratios, the age of the child and any registration requirements</w:t>
      </w:r>
    </w:p>
    <w:p w14:paraId="6ECFBECA" w14:textId="77777777" w:rsidR="00DA671C" w:rsidRPr="00780280" w:rsidRDefault="00DA671C" w:rsidP="00DA671C">
      <w:pPr>
        <w:numPr>
          <w:ilvl w:val="0"/>
          <w:numId w:val="1"/>
        </w:numPr>
        <w:shd w:val="clear" w:color="auto" w:fill="FFFFFF"/>
        <w:spacing w:before="100" w:beforeAutospacing="1" w:after="100" w:afterAutospacing="1" w:line="240" w:lineRule="auto"/>
        <w:rPr>
          <w:rFonts w:ascii="Nunito" w:eastAsia="Times New Roman" w:hAnsi="Nunito" w:cs="Times New Roman"/>
          <w:kern w:val="0"/>
          <w:lang w:eastAsia="en-GB"/>
          <w14:ligatures w14:val="none"/>
        </w:rPr>
      </w:pPr>
      <w:r w:rsidRPr="00780280">
        <w:rPr>
          <w:rFonts w:ascii="Nunito" w:eastAsia="Times New Roman" w:hAnsi="Nunito" w:cs="Times New Roman"/>
          <w:kern w:val="0"/>
          <w:lang w:eastAsia="en-GB"/>
          <w14:ligatures w14:val="none"/>
        </w:rPr>
        <w:t>Children who have siblings who are already with us</w:t>
      </w:r>
    </w:p>
    <w:p w14:paraId="32D72BAB" w14:textId="77777777" w:rsidR="00DA671C" w:rsidRPr="00780280" w:rsidRDefault="00DA671C" w:rsidP="00DA671C">
      <w:pPr>
        <w:numPr>
          <w:ilvl w:val="0"/>
          <w:numId w:val="1"/>
        </w:numPr>
        <w:shd w:val="clear" w:color="auto" w:fill="FFFFFF"/>
        <w:spacing w:before="100" w:beforeAutospacing="1" w:after="100" w:afterAutospacing="1" w:line="240" w:lineRule="auto"/>
        <w:rPr>
          <w:rFonts w:ascii="Nunito" w:eastAsia="Times New Roman" w:hAnsi="Nunito" w:cs="Times New Roman"/>
          <w:kern w:val="0"/>
          <w:lang w:eastAsia="en-GB"/>
          <w14:ligatures w14:val="none"/>
        </w:rPr>
      </w:pPr>
      <w:r w:rsidRPr="00780280">
        <w:rPr>
          <w:rFonts w:ascii="Nunito" w:eastAsia="Times New Roman" w:hAnsi="Nunito" w:cs="Times New Roman"/>
          <w:kern w:val="0"/>
          <w:lang w:eastAsia="en-GB"/>
          <w14:ligatures w14:val="none"/>
        </w:rPr>
        <w:t>When the application is received (extra weight is given to those who have been on the waiting list the longest)</w:t>
      </w:r>
    </w:p>
    <w:p w14:paraId="03B30256" w14:textId="30C057DE" w:rsidR="00DA671C" w:rsidRPr="00780280" w:rsidRDefault="00DA671C" w:rsidP="00DA671C">
      <w:pPr>
        <w:numPr>
          <w:ilvl w:val="0"/>
          <w:numId w:val="1"/>
        </w:numPr>
        <w:shd w:val="clear" w:color="auto" w:fill="FFFFFF"/>
        <w:spacing w:before="100" w:beforeAutospacing="1" w:after="100" w:afterAutospacing="1" w:line="240" w:lineRule="auto"/>
        <w:rPr>
          <w:rFonts w:ascii="Nunito" w:eastAsia="Times New Roman" w:hAnsi="Nunito" w:cs="Times New Roman"/>
          <w:kern w:val="0"/>
          <w:lang w:eastAsia="en-GB"/>
          <w14:ligatures w14:val="none"/>
        </w:rPr>
      </w:pPr>
      <w:r w:rsidRPr="00780280">
        <w:rPr>
          <w:rFonts w:ascii="Nunito" w:eastAsia="Times New Roman" w:hAnsi="Nunito" w:cs="Times New Roman"/>
          <w:kern w:val="0"/>
          <w:lang w:eastAsia="en-GB"/>
          <w14:ligatures w14:val="none"/>
        </w:rPr>
        <w:t>The ability to provide the facilities necessary for the welfare of the child, including appropriate staffing arrangements</w:t>
      </w:r>
      <w:r w:rsidR="0001673C" w:rsidRPr="00780280">
        <w:rPr>
          <w:rFonts w:ascii="Nunito" w:eastAsia="Times New Roman" w:hAnsi="Nunito" w:cs="Times New Roman"/>
          <w:kern w:val="0"/>
          <w:lang w:eastAsia="en-GB"/>
          <w14:ligatures w14:val="none"/>
        </w:rPr>
        <w:t xml:space="preserve"> and meeting needs.</w:t>
      </w:r>
    </w:p>
    <w:p w14:paraId="056D4E19" w14:textId="77777777" w:rsidR="00DA671C" w:rsidRPr="00780280" w:rsidRDefault="00DA671C" w:rsidP="00DA671C">
      <w:pPr>
        <w:numPr>
          <w:ilvl w:val="0"/>
          <w:numId w:val="1"/>
        </w:numPr>
        <w:shd w:val="clear" w:color="auto" w:fill="FFFFFF"/>
        <w:spacing w:before="100" w:beforeAutospacing="1" w:after="100" w:afterAutospacing="1" w:line="240" w:lineRule="auto"/>
        <w:rPr>
          <w:rFonts w:ascii="Nunito" w:eastAsia="Times New Roman" w:hAnsi="Nunito" w:cs="Times New Roman"/>
          <w:kern w:val="0"/>
          <w:lang w:eastAsia="en-GB"/>
          <w14:ligatures w14:val="none"/>
        </w:rPr>
      </w:pPr>
      <w:r w:rsidRPr="00780280">
        <w:rPr>
          <w:rFonts w:ascii="Nunito" w:eastAsia="Times New Roman" w:hAnsi="Nunito" w:cs="Times New Roman"/>
          <w:kern w:val="0"/>
          <w:lang w:eastAsia="en-GB"/>
          <w14:ligatures w14:val="none"/>
        </w:rPr>
        <w:t>A child requiring a full-time place may have preference over one requiring a part-time place. This is dependent upon work commitments, occupancy and room availability</w:t>
      </w:r>
    </w:p>
    <w:p w14:paraId="4D59D90B" w14:textId="77777777" w:rsidR="00DA671C" w:rsidRPr="00780280" w:rsidRDefault="00DA671C" w:rsidP="00DA671C">
      <w:pPr>
        <w:numPr>
          <w:ilvl w:val="0"/>
          <w:numId w:val="1"/>
        </w:numPr>
        <w:shd w:val="clear" w:color="auto" w:fill="FFFFFF"/>
        <w:spacing w:before="100" w:beforeAutospacing="1" w:after="100" w:afterAutospacing="1" w:line="240" w:lineRule="auto"/>
        <w:rPr>
          <w:rFonts w:ascii="Nunito" w:eastAsia="Times New Roman" w:hAnsi="Nunito" w:cs="Times New Roman"/>
          <w:kern w:val="0"/>
          <w:lang w:eastAsia="en-GB"/>
          <w14:ligatures w14:val="none"/>
        </w:rPr>
      </w:pPr>
      <w:r w:rsidRPr="00780280">
        <w:rPr>
          <w:rFonts w:ascii="Nunito" w:eastAsia="Times New Roman" w:hAnsi="Nunito" w:cs="Times New Roman"/>
          <w:kern w:val="0"/>
          <w:lang w:eastAsia="en-GB"/>
          <w14:ligatures w14:val="none"/>
        </w:rPr>
        <w:t>Any extenuating circumstances affecting the child's welfare or the welfare of his/her family.</w:t>
      </w:r>
    </w:p>
    <w:p w14:paraId="0AE84B2C" w14:textId="77777777" w:rsidR="00DA671C" w:rsidRPr="00780280" w:rsidRDefault="00DA671C" w:rsidP="00DA671C">
      <w:pPr>
        <w:shd w:val="clear" w:color="auto" w:fill="FFFFFF"/>
        <w:spacing w:before="100" w:beforeAutospacing="1" w:after="100" w:afterAutospacing="1" w:line="240" w:lineRule="auto"/>
        <w:rPr>
          <w:rFonts w:ascii="Nunito" w:eastAsia="Times New Roman" w:hAnsi="Nunito" w:cs="Times New Roman"/>
          <w:kern w:val="0"/>
          <w:lang w:eastAsia="en-GB"/>
          <w14:ligatures w14:val="none"/>
        </w:rPr>
      </w:pPr>
      <w:r w:rsidRPr="00780280">
        <w:rPr>
          <w:rFonts w:ascii="Nunito" w:eastAsia="Times New Roman" w:hAnsi="Nunito" w:cs="Times New Roman"/>
          <w:kern w:val="0"/>
          <w:lang w:eastAsia="en-GB"/>
          <w14:ligatures w14:val="none"/>
        </w:rPr>
        <w:t>We operate an inclusion and equality policy and ensure that all children have access to nursery places and services irrespective of their gender, race, disability, religion or belief or sexual orientation of parents.</w:t>
      </w:r>
    </w:p>
    <w:p w14:paraId="0C98981A" w14:textId="24C263C1" w:rsidR="00DA671C" w:rsidRPr="00780280" w:rsidRDefault="00DA671C" w:rsidP="00DA671C">
      <w:pPr>
        <w:shd w:val="clear" w:color="auto" w:fill="FFFFFF"/>
        <w:spacing w:before="100" w:beforeAutospacing="1" w:after="100" w:afterAutospacing="1" w:line="240" w:lineRule="auto"/>
        <w:rPr>
          <w:rFonts w:ascii="Nunito" w:eastAsia="Times New Roman" w:hAnsi="Nunito" w:cs="Times New Roman"/>
          <w:kern w:val="0"/>
          <w:lang w:eastAsia="en-GB"/>
          <w14:ligatures w14:val="none"/>
        </w:rPr>
      </w:pPr>
      <w:r w:rsidRPr="00780280">
        <w:rPr>
          <w:rFonts w:ascii="Nunito" w:eastAsia="Times New Roman" w:hAnsi="Nunito" w:cs="Times New Roman"/>
          <w:kern w:val="0"/>
          <w:lang w:eastAsia="en-GB"/>
          <w14:ligatures w14:val="none"/>
        </w:rPr>
        <w:t xml:space="preserve">Prior to a child attending </w:t>
      </w:r>
      <w:r w:rsidR="00810050" w:rsidRPr="00780280">
        <w:rPr>
          <w:rFonts w:ascii="Nunito" w:eastAsia="Times New Roman" w:hAnsi="Nunito" w:cs="Times New Roman"/>
          <w:kern w:val="0"/>
          <w:lang w:eastAsia="en-GB"/>
          <w14:ligatures w14:val="none"/>
        </w:rPr>
        <w:t>the setting</w:t>
      </w:r>
      <w:r w:rsidRPr="00780280">
        <w:rPr>
          <w:rFonts w:ascii="Nunito" w:eastAsia="Times New Roman" w:hAnsi="Nunito" w:cs="Times New Roman"/>
          <w:kern w:val="0"/>
          <w:lang w:eastAsia="en-GB"/>
          <w14:ligatures w14:val="none"/>
        </w:rPr>
        <w:t>, parents must complete and sign a contract and registration form</w:t>
      </w:r>
      <w:r w:rsidR="0001673C" w:rsidRPr="00780280">
        <w:rPr>
          <w:rFonts w:ascii="Nunito" w:eastAsia="Times New Roman" w:hAnsi="Nunito" w:cs="Times New Roman"/>
          <w:kern w:val="0"/>
          <w:lang w:eastAsia="en-GB"/>
          <w14:ligatures w14:val="none"/>
        </w:rPr>
        <w:t xml:space="preserve"> paper and online</w:t>
      </w:r>
      <w:r w:rsidRPr="00780280">
        <w:rPr>
          <w:rFonts w:ascii="Nunito" w:eastAsia="Times New Roman" w:hAnsi="Nunito" w:cs="Times New Roman"/>
          <w:kern w:val="0"/>
          <w:lang w:eastAsia="en-GB"/>
          <w14:ligatures w14:val="none"/>
        </w:rPr>
        <w:t>. These forms provide the nursery with personal details relating to the child. For example, name, date of birth, address, emergency contact details, parental responsibilities, dietary requirements, fees and sessions, contact details for parents, doctor s contact details, health visitor contact details, allergies, parental consent and vaccinations etc.</w:t>
      </w:r>
    </w:p>
    <w:p w14:paraId="550FCB00" w14:textId="77777777" w:rsidR="00DA671C" w:rsidRPr="00780280" w:rsidRDefault="00DA671C" w:rsidP="00DA671C">
      <w:pPr>
        <w:shd w:val="clear" w:color="auto" w:fill="FFFFFF"/>
        <w:spacing w:before="100" w:beforeAutospacing="1" w:after="100" w:afterAutospacing="1" w:line="240" w:lineRule="auto"/>
        <w:rPr>
          <w:rFonts w:ascii="Nunito" w:eastAsia="Times New Roman" w:hAnsi="Nunito" w:cs="Times New Roman"/>
          <w:kern w:val="0"/>
          <w:lang w:eastAsia="en-GB"/>
          <w14:ligatures w14:val="none"/>
        </w:rPr>
      </w:pPr>
      <w:r w:rsidRPr="00780280">
        <w:rPr>
          <w:rFonts w:ascii="Nunito" w:eastAsia="Times New Roman" w:hAnsi="Nunito" w:cs="Times New Roman"/>
          <w:b/>
          <w:bCs/>
          <w:kern w:val="0"/>
          <w:lang w:eastAsia="en-GB"/>
          <w14:ligatures w14:val="none"/>
        </w:rPr>
        <w:t>Providers eligible to provide government funded places for early education</w:t>
      </w:r>
    </w:p>
    <w:p w14:paraId="59EBA99F" w14:textId="2C8B24A0" w:rsidR="00DA671C" w:rsidRPr="00780280" w:rsidRDefault="00DA671C" w:rsidP="00DA671C">
      <w:pPr>
        <w:shd w:val="clear" w:color="auto" w:fill="FFFFFF"/>
        <w:spacing w:before="100" w:beforeAutospacing="1" w:after="100" w:afterAutospacing="1" w:line="240" w:lineRule="auto"/>
        <w:rPr>
          <w:rFonts w:ascii="Nunito" w:eastAsia="Times New Roman" w:hAnsi="Nunito" w:cs="Times New Roman"/>
          <w:kern w:val="0"/>
          <w:lang w:eastAsia="en-GB"/>
          <w14:ligatures w14:val="none"/>
        </w:rPr>
      </w:pPr>
      <w:r w:rsidRPr="00780280">
        <w:rPr>
          <w:rFonts w:ascii="Nunito" w:eastAsia="Times New Roman" w:hAnsi="Nunito" w:cs="Times New Roman"/>
          <w:kern w:val="0"/>
          <w:lang w:eastAsia="en-GB"/>
          <w14:ligatures w14:val="none"/>
        </w:rPr>
        <w:t xml:space="preserve">All settings registered to accept government funding (detailed in the code of practice) must offer free places for </w:t>
      </w:r>
      <w:proofErr w:type="gramStart"/>
      <w:r w:rsidR="00AB6C0A" w:rsidRPr="00780280">
        <w:rPr>
          <w:rFonts w:ascii="Nunito" w:eastAsia="Times New Roman" w:hAnsi="Nunito" w:cs="Times New Roman"/>
          <w:kern w:val="0"/>
          <w:lang w:eastAsia="en-GB"/>
          <w14:ligatures w14:val="none"/>
        </w:rPr>
        <w:t>0</w:t>
      </w:r>
      <w:r w:rsidRPr="00780280">
        <w:rPr>
          <w:rFonts w:ascii="Nunito" w:eastAsia="Times New Roman" w:hAnsi="Nunito" w:cs="Times New Roman"/>
          <w:kern w:val="0"/>
          <w:lang w:eastAsia="en-GB"/>
          <w14:ligatures w14:val="none"/>
        </w:rPr>
        <w:t xml:space="preserve"> to five year olds</w:t>
      </w:r>
      <w:proofErr w:type="gramEnd"/>
      <w:r w:rsidRPr="00780280">
        <w:rPr>
          <w:rFonts w:ascii="Nunito" w:eastAsia="Times New Roman" w:hAnsi="Nunito" w:cs="Times New Roman"/>
          <w:kern w:val="0"/>
          <w:lang w:eastAsia="en-GB"/>
          <w14:ligatures w14:val="none"/>
        </w:rPr>
        <w:t xml:space="preserve"> for early learning sessions specified by the local authority. We currently provide free funded places available for children subject to availability. </w:t>
      </w:r>
    </w:p>
    <w:p w14:paraId="7C1F92C3" w14:textId="0A29C410" w:rsidR="00AB6C0A" w:rsidRPr="00780280" w:rsidRDefault="00AB6C0A" w:rsidP="00DA671C">
      <w:pPr>
        <w:shd w:val="clear" w:color="auto" w:fill="FFFFFF"/>
        <w:spacing w:before="100" w:beforeAutospacing="1" w:after="100" w:afterAutospacing="1" w:line="240" w:lineRule="auto"/>
        <w:rPr>
          <w:rFonts w:ascii="Nunito" w:eastAsia="Times New Roman" w:hAnsi="Nunito" w:cs="Times New Roman"/>
          <w:kern w:val="0"/>
          <w:lang w:eastAsia="en-GB"/>
          <w14:ligatures w14:val="none"/>
        </w:rPr>
      </w:pPr>
      <w:r w:rsidRPr="00780280">
        <w:rPr>
          <w:rFonts w:ascii="Nunito" w:eastAsia="Times New Roman" w:hAnsi="Nunito" w:cs="Times New Roman"/>
          <w:kern w:val="0"/>
          <w:lang w:eastAsia="en-GB"/>
          <w14:ligatures w14:val="none"/>
        </w:rPr>
        <w:t>We currently have three settings two 0-5yrs and one 2-5yrs</w:t>
      </w:r>
    </w:p>
    <w:p w14:paraId="6B8193A2" w14:textId="72B1921C" w:rsidR="008111D7" w:rsidRPr="00780280" w:rsidRDefault="008111D7" w:rsidP="00DA671C">
      <w:pPr>
        <w:shd w:val="clear" w:color="auto" w:fill="FFFFFF"/>
        <w:spacing w:before="100" w:beforeAutospacing="1" w:after="100" w:afterAutospacing="1" w:line="240" w:lineRule="auto"/>
        <w:rPr>
          <w:rFonts w:ascii="Nunito" w:eastAsia="Times New Roman" w:hAnsi="Nunito" w:cs="Times New Roman"/>
          <w:kern w:val="0"/>
          <w:lang w:eastAsia="en-GB"/>
          <w14:ligatures w14:val="none"/>
        </w:rPr>
      </w:pPr>
      <w:r w:rsidRPr="00780280">
        <w:rPr>
          <w:rFonts w:ascii="Nunito" w:eastAsia="Times New Roman" w:hAnsi="Nunito" w:cs="Times New Roman"/>
          <w:kern w:val="0"/>
          <w:lang w:eastAsia="en-GB"/>
          <w14:ligatures w14:val="none"/>
        </w:rPr>
        <w:lastRenderedPageBreak/>
        <w:t xml:space="preserve">Parents will </w:t>
      </w:r>
      <w:r w:rsidR="00E65067" w:rsidRPr="00780280">
        <w:rPr>
          <w:rFonts w:ascii="Nunito" w:eastAsia="Times New Roman" w:hAnsi="Nunito" w:cs="Times New Roman"/>
          <w:kern w:val="0"/>
          <w:lang w:eastAsia="en-GB"/>
          <w14:ligatures w14:val="none"/>
        </w:rPr>
        <w:t>need to download and complete (ID will be required)</w:t>
      </w:r>
      <w:r w:rsidRPr="00780280">
        <w:rPr>
          <w:rFonts w:ascii="Nunito" w:eastAsia="Times New Roman" w:hAnsi="Nunito" w:cs="Times New Roman"/>
          <w:kern w:val="0"/>
          <w:lang w:eastAsia="en-GB"/>
          <w14:ligatures w14:val="none"/>
        </w:rPr>
        <w:t xml:space="preserve"> a parental declaration form</w:t>
      </w:r>
      <w:r w:rsidR="00E65067" w:rsidRPr="00780280">
        <w:rPr>
          <w:rFonts w:ascii="Nunito" w:eastAsia="Times New Roman" w:hAnsi="Nunito" w:cs="Times New Roman"/>
          <w:kern w:val="0"/>
          <w:lang w:eastAsia="en-GB"/>
          <w14:ligatures w14:val="none"/>
        </w:rPr>
        <w:t xml:space="preserve"> (on our website) to access funding.</w:t>
      </w:r>
    </w:p>
    <w:p w14:paraId="0779D443" w14:textId="2A31C3E0" w:rsidR="00DA671C" w:rsidRPr="00780280" w:rsidRDefault="00DA671C" w:rsidP="00DA671C">
      <w:pPr>
        <w:shd w:val="clear" w:color="auto" w:fill="FFFFFF"/>
        <w:spacing w:before="100" w:beforeAutospacing="1" w:after="100" w:afterAutospacing="1" w:line="240" w:lineRule="auto"/>
        <w:rPr>
          <w:rFonts w:ascii="Nunito" w:eastAsia="Times New Roman" w:hAnsi="Nunito" w:cs="Times New Roman"/>
          <w:b/>
          <w:bCs/>
          <w:i/>
          <w:iCs/>
          <w:kern w:val="0"/>
          <w:u w:val="single"/>
          <w:lang w:eastAsia="en-GB"/>
          <w14:ligatures w14:val="none"/>
        </w:rPr>
      </w:pPr>
      <w:r w:rsidRPr="00780280">
        <w:rPr>
          <w:rFonts w:ascii="Nunito" w:eastAsia="Times New Roman" w:hAnsi="Nunito" w:cs="Times New Roman"/>
          <w:b/>
          <w:bCs/>
          <w:i/>
          <w:iCs/>
          <w:kern w:val="0"/>
          <w:u w:val="single"/>
          <w:lang w:eastAsia="en-GB"/>
          <w14:ligatures w14:val="none"/>
        </w:rPr>
        <w:t>Government funded spaces</w:t>
      </w:r>
    </w:p>
    <w:p w14:paraId="18944792" w14:textId="34B5734D" w:rsidR="00CE395D" w:rsidRPr="00780280" w:rsidRDefault="00CE395D" w:rsidP="00DA671C">
      <w:pPr>
        <w:shd w:val="clear" w:color="auto" w:fill="FFFFFF"/>
        <w:spacing w:before="100" w:beforeAutospacing="1" w:after="100" w:afterAutospacing="1" w:line="240" w:lineRule="auto"/>
        <w:rPr>
          <w:rFonts w:ascii="Nunito" w:eastAsia="Times New Roman" w:hAnsi="Nunito" w:cs="Times New Roman"/>
          <w:b/>
          <w:bCs/>
          <w:kern w:val="0"/>
          <w:lang w:eastAsia="en-GB"/>
          <w14:ligatures w14:val="none"/>
        </w:rPr>
      </w:pPr>
      <w:r w:rsidRPr="00780280">
        <w:rPr>
          <w:rFonts w:ascii="Nunito" w:eastAsia="Times New Roman" w:hAnsi="Nunito" w:cs="Times New Roman"/>
          <w:b/>
          <w:bCs/>
          <w:kern w:val="0"/>
          <w:lang w:eastAsia="en-GB"/>
          <w14:ligatures w14:val="none"/>
        </w:rPr>
        <w:t>We offer all government funding each nursery differs in hours and the way we use funding.</w:t>
      </w:r>
    </w:p>
    <w:p w14:paraId="11F59963" w14:textId="137DF1FF" w:rsidR="00DA671C" w:rsidRPr="00780280" w:rsidRDefault="00872FA3" w:rsidP="00DA671C">
      <w:pPr>
        <w:tabs>
          <w:tab w:val="left" w:pos="3180"/>
        </w:tabs>
        <w:rPr>
          <w:rFonts w:ascii="Nunito" w:hAnsi="Nunito"/>
        </w:rPr>
      </w:pPr>
      <w:r w:rsidRPr="00780280">
        <w:rPr>
          <w:rFonts w:ascii="Nunito" w:hAnsi="Nunito"/>
        </w:rPr>
        <w:t xml:space="preserve">Aldwick setting </w:t>
      </w:r>
      <w:r w:rsidR="00DA671C" w:rsidRPr="00780280">
        <w:rPr>
          <w:rFonts w:ascii="Nunito" w:hAnsi="Nunito"/>
        </w:rPr>
        <w:t>15hrs funding per week term time only 38 weeks a year</w:t>
      </w:r>
      <w:r w:rsidR="004C7090" w:rsidRPr="00780280">
        <w:rPr>
          <w:rFonts w:ascii="Nunito" w:hAnsi="Nunito"/>
        </w:rPr>
        <w:t>, we offer this over 5 morning sessions 9am-12pm or two full days 9am-3pm and a morning session 9am-3pm</w:t>
      </w:r>
    </w:p>
    <w:p w14:paraId="2F5B136D" w14:textId="77777777" w:rsidR="00872FA3" w:rsidRPr="00780280" w:rsidRDefault="00DA671C" w:rsidP="00DA671C">
      <w:pPr>
        <w:tabs>
          <w:tab w:val="left" w:pos="3180"/>
        </w:tabs>
        <w:rPr>
          <w:rFonts w:ascii="Nunito" w:hAnsi="Nunito"/>
        </w:rPr>
      </w:pPr>
      <w:r w:rsidRPr="00780280">
        <w:rPr>
          <w:rFonts w:ascii="Nunito" w:hAnsi="Nunito"/>
        </w:rPr>
        <w:t>30hr funding i</w:t>
      </w:r>
      <w:r w:rsidR="00A924E3" w:rsidRPr="00780280">
        <w:rPr>
          <w:rFonts w:ascii="Nunito" w:hAnsi="Nunito"/>
        </w:rPr>
        <w:t>s offered over 5 days – 38weeks a year.</w:t>
      </w:r>
      <w:r w:rsidR="003E5955" w:rsidRPr="00780280">
        <w:rPr>
          <w:rFonts w:ascii="Nunito" w:hAnsi="Nunito"/>
        </w:rPr>
        <w:t xml:space="preserve"> </w:t>
      </w:r>
    </w:p>
    <w:p w14:paraId="6A2C73C8" w14:textId="7FB2914E" w:rsidR="00DA671C" w:rsidRPr="00780280" w:rsidRDefault="00872FA3" w:rsidP="00DA671C">
      <w:pPr>
        <w:tabs>
          <w:tab w:val="left" w:pos="3180"/>
        </w:tabs>
        <w:rPr>
          <w:rFonts w:ascii="Nunito" w:hAnsi="Nunito"/>
        </w:rPr>
      </w:pPr>
      <w:r w:rsidRPr="00780280">
        <w:rPr>
          <w:rFonts w:ascii="Nunito" w:hAnsi="Nunito"/>
        </w:rPr>
        <w:t xml:space="preserve">Monday </w:t>
      </w:r>
      <w:r w:rsidRPr="00780280">
        <w:rPr>
          <w:rFonts w:ascii="Nunito" w:hAnsi="Nunito"/>
        </w:rPr>
        <w:t>9am-2pm</w:t>
      </w:r>
      <w:r w:rsidRPr="00780280">
        <w:rPr>
          <w:rFonts w:ascii="Nunito" w:hAnsi="Nunito"/>
        </w:rPr>
        <w:t>- Tuesday to Friday 8.45am-3pm</w:t>
      </w:r>
    </w:p>
    <w:p w14:paraId="6260C0FD" w14:textId="647D84EB" w:rsidR="00872FA3" w:rsidRPr="00780280" w:rsidRDefault="00872FA3" w:rsidP="00DA671C">
      <w:pPr>
        <w:tabs>
          <w:tab w:val="left" w:pos="3180"/>
        </w:tabs>
        <w:rPr>
          <w:rFonts w:ascii="Nunito" w:hAnsi="Nunito"/>
        </w:rPr>
      </w:pPr>
      <w:r w:rsidRPr="00780280">
        <w:rPr>
          <w:rFonts w:ascii="Nunito" w:hAnsi="Nunito"/>
        </w:rPr>
        <w:t xml:space="preserve">Bersted setting </w:t>
      </w:r>
      <w:r w:rsidRPr="00780280">
        <w:rPr>
          <w:rFonts w:ascii="Nunito" w:hAnsi="Nunito"/>
        </w:rPr>
        <w:t>15hrs funding per week term time only 38 weeks a year, we offer this over 5 morning sessions 9am-12pm or two full days 9am-3pm and a morning session 9am-3pm</w:t>
      </w:r>
    </w:p>
    <w:p w14:paraId="5A1622E1" w14:textId="439654EF" w:rsidR="00872FA3" w:rsidRPr="00780280" w:rsidRDefault="00872FA3" w:rsidP="00872FA3">
      <w:pPr>
        <w:tabs>
          <w:tab w:val="left" w:pos="3180"/>
        </w:tabs>
        <w:rPr>
          <w:rFonts w:ascii="Nunito" w:hAnsi="Nunito"/>
        </w:rPr>
      </w:pPr>
      <w:r w:rsidRPr="00780280">
        <w:rPr>
          <w:rFonts w:ascii="Nunito" w:hAnsi="Nunito"/>
        </w:rPr>
        <w:t>30hr funding is offered over 5 days – 38weeks a year</w:t>
      </w:r>
      <w:r w:rsidRPr="00780280">
        <w:rPr>
          <w:rFonts w:ascii="Nunito" w:hAnsi="Nunito"/>
        </w:rPr>
        <w:t>, 5 DAYS A WEEK 9am-3pm.</w:t>
      </w:r>
    </w:p>
    <w:p w14:paraId="707A8624" w14:textId="5C6C08AF" w:rsidR="00872FA3" w:rsidRDefault="00872FA3" w:rsidP="00872FA3">
      <w:pPr>
        <w:tabs>
          <w:tab w:val="left" w:pos="3180"/>
        </w:tabs>
        <w:rPr>
          <w:rFonts w:ascii="Nunito" w:hAnsi="Nunito"/>
        </w:rPr>
      </w:pPr>
      <w:r w:rsidRPr="00780280">
        <w:rPr>
          <w:rFonts w:ascii="Nunito" w:hAnsi="Nunito"/>
        </w:rPr>
        <w:t xml:space="preserve">Primrose Cottage is open 51 weeks of the </w:t>
      </w:r>
      <w:proofErr w:type="gramStart"/>
      <w:r w:rsidRPr="00780280">
        <w:rPr>
          <w:rFonts w:ascii="Nunito" w:hAnsi="Nunito"/>
        </w:rPr>
        <w:t>year</w:t>
      </w:r>
      <w:proofErr w:type="gramEnd"/>
      <w:r w:rsidRPr="00780280">
        <w:rPr>
          <w:rFonts w:ascii="Nunito" w:hAnsi="Nunito"/>
        </w:rPr>
        <w:t xml:space="preserve"> and we stretch the 30hour funding 22hrs </w:t>
      </w:r>
      <w:r w:rsidR="00EB4D37" w:rsidRPr="00780280">
        <w:rPr>
          <w:rFonts w:ascii="Nunito" w:hAnsi="Nunito"/>
        </w:rPr>
        <w:t>over 3 days</w:t>
      </w:r>
      <w:r w:rsidR="00867C1A" w:rsidRPr="00780280">
        <w:rPr>
          <w:rFonts w:ascii="Nunito" w:hAnsi="Nunito"/>
        </w:rPr>
        <w:t xml:space="preserve"> week and </w:t>
      </w:r>
      <w:r w:rsidR="00EB4D37" w:rsidRPr="00780280">
        <w:rPr>
          <w:rFonts w:ascii="Nunito" w:hAnsi="Nunito"/>
        </w:rPr>
        <w:t xml:space="preserve">15hrs over </w:t>
      </w:r>
      <w:r w:rsidR="00867C1A" w:rsidRPr="00780280">
        <w:rPr>
          <w:rFonts w:ascii="Nunito" w:hAnsi="Nunito"/>
        </w:rPr>
        <w:t>11hrs per week</w:t>
      </w:r>
      <w:r w:rsidR="00EB4D37" w:rsidRPr="00780280">
        <w:rPr>
          <w:rFonts w:ascii="Nunito" w:hAnsi="Nunito"/>
        </w:rPr>
        <w:t xml:space="preserve"> one a morning.</w:t>
      </w:r>
      <w:r w:rsidR="008C01B9" w:rsidRPr="00780280">
        <w:rPr>
          <w:rFonts w:ascii="Nunito" w:hAnsi="Nunito"/>
        </w:rPr>
        <w:t xml:space="preserve"> (Please see sessions times on contracts and website)</w:t>
      </w:r>
    </w:p>
    <w:p w14:paraId="08E20BDE" w14:textId="210FB483" w:rsidR="00780280" w:rsidRPr="00780280" w:rsidRDefault="00780280" w:rsidP="00872FA3">
      <w:pPr>
        <w:tabs>
          <w:tab w:val="left" w:pos="3180"/>
        </w:tabs>
        <w:rPr>
          <w:rFonts w:ascii="Nunito" w:hAnsi="Nunito"/>
        </w:rPr>
      </w:pPr>
      <w:r>
        <w:rPr>
          <w:rFonts w:ascii="Nunito" w:hAnsi="Nunito"/>
        </w:rPr>
        <w:t>There is a link on our website under useful information for the Best start in life website which is where you can look and find out/apply for funding.</w:t>
      </w:r>
    </w:p>
    <w:p w14:paraId="30084121" w14:textId="77777777" w:rsidR="00872FA3" w:rsidRPr="00780280" w:rsidRDefault="00872FA3" w:rsidP="00DA671C">
      <w:pPr>
        <w:tabs>
          <w:tab w:val="left" w:pos="3180"/>
        </w:tabs>
        <w:rPr>
          <w:rFonts w:ascii="Nunito" w:hAnsi="Nunito"/>
        </w:rPr>
      </w:pPr>
    </w:p>
    <w:p w14:paraId="390A631D" w14:textId="24A85E0A" w:rsidR="00DA671C" w:rsidRPr="00780280" w:rsidRDefault="00DA671C" w:rsidP="00DA671C">
      <w:pPr>
        <w:tabs>
          <w:tab w:val="left" w:pos="3180"/>
        </w:tabs>
        <w:rPr>
          <w:rFonts w:ascii="Nunito" w:hAnsi="Nunito"/>
          <w:i/>
          <w:iCs/>
        </w:rPr>
      </w:pPr>
      <w:r w:rsidRPr="00780280">
        <w:rPr>
          <w:rFonts w:ascii="Nunito" w:hAnsi="Nunito" w:cs="Calibri"/>
          <w:b/>
          <w:bCs/>
          <w:i/>
          <w:iCs/>
          <w:u w:val="single"/>
        </w:rPr>
        <w:t>Fees</w:t>
      </w:r>
    </w:p>
    <w:p w14:paraId="62B6D6EA" w14:textId="1930FBAE" w:rsidR="00F54355" w:rsidRPr="00780280" w:rsidRDefault="00DA671C" w:rsidP="00DA671C">
      <w:pPr>
        <w:tabs>
          <w:tab w:val="left" w:pos="3180"/>
        </w:tabs>
        <w:rPr>
          <w:rFonts w:ascii="Nunito" w:hAnsi="Nunito"/>
        </w:rPr>
      </w:pPr>
      <w:r w:rsidRPr="00780280">
        <w:rPr>
          <w:rFonts w:ascii="Nunito" w:hAnsi="Nunito"/>
        </w:rPr>
        <w:t>£</w:t>
      </w:r>
      <w:r w:rsidR="00D11731" w:rsidRPr="00780280">
        <w:rPr>
          <w:rFonts w:ascii="Nunito" w:hAnsi="Nunito"/>
        </w:rPr>
        <w:t>8</w:t>
      </w:r>
      <w:r w:rsidRPr="00780280">
        <w:rPr>
          <w:rFonts w:ascii="Nunito" w:hAnsi="Nunito"/>
        </w:rPr>
        <w:t xml:space="preserve">.50phr </w:t>
      </w:r>
      <w:r w:rsidR="008C01B9" w:rsidRPr="00780280">
        <w:rPr>
          <w:rFonts w:ascii="Nunito" w:hAnsi="Nunito"/>
        </w:rPr>
        <w:t xml:space="preserve">subject to change, </w:t>
      </w:r>
      <w:r w:rsidR="004C7090" w:rsidRPr="00780280">
        <w:rPr>
          <w:rFonts w:ascii="Nunito" w:hAnsi="Nunito"/>
        </w:rPr>
        <w:t xml:space="preserve">for an </w:t>
      </w:r>
      <w:proofErr w:type="gramStart"/>
      <w:r w:rsidR="004C7090" w:rsidRPr="00780280">
        <w:rPr>
          <w:rFonts w:ascii="Nunito" w:hAnsi="Nunito"/>
        </w:rPr>
        <w:t>additional hours</w:t>
      </w:r>
      <w:proofErr w:type="gramEnd"/>
      <w:r w:rsidR="004C7090" w:rsidRPr="00780280">
        <w:rPr>
          <w:rFonts w:ascii="Nunito" w:hAnsi="Nunito"/>
        </w:rPr>
        <w:t xml:space="preserve">- </w:t>
      </w:r>
      <w:r w:rsidR="008C01B9" w:rsidRPr="00780280">
        <w:rPr>
          <w:rFonts w:ascii="Nunito" w:hAnsi="Nunito"/>
        </w:rPr>
        <w:t>invoiced monthly in advance.</w:t>
      </w:r>
    </w:p>
    <w:p w14:paraId="05208DEF" w14:textId="4FEA93F8" w:rsidR="00DA671C" w:rsidRPr="00780280" w:rsidRDefault="00DA671C" w:rsidP="00DA671C">
      <w:pPr>
        <w:tabs>
          <w:tab w:val="left" w:pos="3180"/>
        </w:tabs>
        <w:rPr>
          <w:rFonts w:ascii="Nunito" w:hAnsi="Nunito"/>
          <w:b/>
          <w:bCs/>
          <w:i/>
          <w:iCs/>
          <w:u w:val="single"/>
        </w:rPr>
      </w:pPr>
      <w:r w:rsidRPr="00780280">
        <w:rPr>
          <w:rFonts w:ascii="Nunito" w:hAnsi="Nunito"/>
          <w:b/>
          <w:bCs/>
          <w:i/>
          <w:iCs/>
          <w:u w:val="single"/>
        </w:rPr>
        <w:t>Settling in sessions</w:t>
      </w:r>
    </w:p>
    <w:p w14:paraId="1AF6CD7D" w14:textId="0EF926A7" w:rsidR="00DA671C" w:rsidRPr="00780280" w:rsidRDefault="00DA671C" w:rsidP="00DA671C">
      <w:pPr>
        <w:tabs>
          <w:tab w:val="left" w:pos="3180"/>
        </w:tabs>
        <w:rPr>
          <w:rFonts w:ascii="Nunito" w:hAnsi="Nunito"/>
        </w:rPr>
      </w:pPr>
      <w:r w:rsidRPr="00780280">
        <w:rPr>
          <w:rFonts w:ascii="Nunito" w:hAnsi="Nunito"/>
        </w:rPr>
        <w:t>Once all forms are received and your space is confirmed, we will arrange with you some settling in sessions.</w:t>
      </w:r>
    </w:p>
    <w:p w14:paraId="2173F510" w14:textId="18D6C4FD" w:rsidR="00DA671C" w:rsidRPr="00780280" w:rsidRDefault="00DA671C" w:rsidP="00DA671C">
      <w:pPr>
        <w:tabs>
          <w:tab w:val="left" w:pos="3180"/>
        </w:tabs>
        <w:rPr>
          <w:rFonts w:ascii="Nunito" w:hAnsi="Nunito"/>
        </w:rPr>
      </w:pPr>
      <w:r w:rsidRPr="00780280">
        <w:rPr>
          <w:rFonts w:ascii="Nunito" w:hAnsi="Nunito"/>
        </w:rPr>
        <w:t xml:space="preserve">We operate a drop at the door routine as we feel it works </w:t>
      </w:r>
      <w:proofErr w:type="gramStart"/>
      <w:r w:rsidRPr="00780280">
        <w:rPr>
          <w:rFonts w:ascii="Nunito" w:hAnsi="Nunito"/>
        </w:rPr>
        <w:t>really well</w:t>
      </w:r>
      <w:proofErr w:type="gramEnd"/>
      <w:r w:rsidR="00E87A11" w:rsidRPr="00780280">
        <w:rPr>
          <w:rFonts w:ascii="Nunito" w:hAnsi="Nunito"/>
        </w:rPr>
        <w:t>.</w:t>
      </w:r>
    </w:p>
    <w:p w14:paraId="768DAD3A" w14:textId="10B818AC" w:rsidR="00DA671C" w:rsidRPr="00780280" w:rsidRDefault="00DA671C" w:rsidP="00DA671C">
      <w:pPr>
        <w:tabs>
          <w:tab w:val="left" w:pos="3180"/>
        </w:tabs>
        <w:rPr>
          <w:rFonts w:ascii="Nunito" w:hAnsi="Nunito"/>
        </w:rPr>
      </w:pPr>
      <w:r w:rsidRPr="00780280">
        <w:rPr>
          <w:rFonts w:ascii="Nunito" w:hAnsi="Nunito"/>
        </w:rPr>
        <w:t xml:space="preserve">We do an hour and then two hours and if your child needs more time to settle then we go with the child’s needs. </w:t>
      </w:r>
    </w:p>
    <w:p w14:paraId="71C69731" w14:textId="77777777" w:rsidR="008C01B9" w:rsidRPr="00780280" w:rsidRDefault="008C01B9" w:rsidP="00DA671C">
      <w:pPr>
        <w:tabs>
          <w:tab w:val="left" w:pos="3180"/>
        </w:tabs>
        <w:rPr>
          <w:rFonts w:ascii="Nunito" w:hAnsi="Nunito"/>
        </w:rPr>
      </w:pPr>
    </w:p>
    <w:p w14:paraId="0D64F31A" w14:textId="314724E6" w:rsidR="008C01B9" w:rsidRPr="00780280" w:rsidRDefault="008C01B9" w:rsidP="00DA671C">
      <w:pPr>
        <w:tabs>
          <w:tab w:val="left" w:pos="3180"/>
        </w:tabs>
        <w:rPr>
          <w:rFonts w:ascii="Nunito" w:hAnsi="Nunito"/>
          <w:b/>
          <w:bCs/>
          <w:i/>
          <w:iCs/>
        </w:rPr>
      </w:pPr>
      <w:r w:rsidRPr="00780280">
        <w:rPr>
          <w:rFonts w:ascii="Nunito" w:hAnsi="Nunito"/>
          <w:b/>
          <w:bCs/>
          <w:i/>
          <w:iCs/>
        </w:rPr>
        <w:lastRenderedPageBreak/>
        <w:t>Optional extras</w:t>
      </w:r>
    </w:p>
    <w:p w14:paraId="270947B3" w14:textId="18C6FECB" w:rsidR="00DA671C" w:rsidRPr="00780280" w:rsidRDefault="00795111">
      <w:pPr>
        <w:rPr>
          <w:rFonts w:ascii="Calibri" w:hAnsi="Calibri" w:cs="Calibri"/>
        </w:rPr>
      </w:pPr>
      <w:r w:rsidRPr="00780280">
        <w:rPr>
          <w:rFonts w:ascii="Calibri" w:hAnsi="Calibri" w:cs="Calibri"/>
        </w:rPr>
        <w:t xml:space="preserve">Primrose Cottage have hot lunch meals provided by </w:t>
      </w:r>
      <w:r w:rsidR="00030C1D" w:rsidRPr="00780280">
        <w:rPr>
          <w:rFonts w:ascii="Calibri" w:hAnsi="Calibri" w:cs="Calibri"/>
        </w:rPr>
        <w:t>Zebedee’s</w:t>
      </w:r>
      <w:r w:rsidRPr="00780280">
        <w:rPr>
          <w:rFonts w:ascii="Calibri" w:hAnsi="Calibri" w:cs="Calibri"/>
        </w:rPr>
        <w:t xml:space="preserve"> at £4 per day.</w:t>
      </w:r>
    </w:p>
    <w:p w14:paraId="4FE0BCB7" w14:textId="30E4C658" w:rsidR="00795111" w:rsidRPr="00780280" w:rsidRDefault="009262F2">
      <w:pPr>
        <w:rPr>
          <w:rFonts w:ascii="Calibri" w:hAnsi="Calibri" w:cs="Calibri"/>
        </w:rPr>
      </w:pPr>
      <w:r w:rsidRPr="00780280">
        <w:rPr>
          <w:rFonts w:ascii="Calibri" w:hAnsi="Calibri" w:cs="Calibri"/>
        </w:rPr>
        <w:t xml:space="preserve">£1 per funded session for two </w:t>
      </w:r>
      <w:r w:rsidR="00030C1D" w:rsidRPr="00780280">
        <w:rPr>
          <w:rFonts w:ascii="Calibri" w:hAnsi="Calibri" w:cs="Calibri"/>
        </w:rPr>
        <w:t>healthy snack per day.</w:t>
      </w:r>
    </w:p>
    <w:p w14:paraId="65038506" w14:textId="6DD1F05C" w:rsidR="009262F2" w:rsidRPr="00780280" w:rsidRDefault="00030C1D">
      <w:pPr>
        <w:rPr>
          <w:rFonts w:ascii="Calibri" w:hAnsi="Calibri" w:cs="Calibri"/>
        </w:rPr>
      </w:pPr>
      <w:r w:rsidRPr="00780280">
        <w:rPr>
          <w:rFonts w:ascii="Calibri" w:hAnsi="Calibri" w:cs="Calibri"/>
        </w:rPr>
        <w:t xml:space="preserve">Primrose Cottage, Little Stones Aldwick and Bersted charge £1 per funded session for </w:t>
      </w:r>
      <w:r w:rsidR="00BF610A" w:rsidRPr="00780280">
        <w:rPr>
          <w:rFonts w:ascii="Calibri" w:hAnsi="Calibri" w:cs="Calibri"/>
        </w:rPr>
        <w:t>Extra</w:t>
      </w:r>
      <w:r w:rsidR="003335CC" w:rsidRPr="00780280">
        <w:rPr>
          <w:rFonts w:ascii="Calibri" w:hAnsi="Calibri" w:cs="Calibri"/>
        </w:rPr>
        <w:t>-</w:t>
      </w:r>
      <w:r w:rsidR="00BF610A" w:rsidRPr="00780280">
        <w:rPr>
          <w:rFonts w:ascii="Calibri" w:hAnsi="Calibri" w:cs="Calibri"/>
        </w:rPr>
        <w:t xml:space="preserve">curricular. Term time settings are invoiced </w:t>
      </w:r>
      <w:r w:rsidR="003335CC" w:rsidRPr="00780280">
        <w:rPr>
          <w:rFonts w:ascii="Calibri" w:hAnsi="Calibri" w:cs="Calibri"/>
        </w:rPr>
        <w:t>termly</w:t>
      </w:r>
      <w:r w:rsidR="00BF610A" w:rsidRPr="00780280">
        <w:rPr>
          <w:rFonts w:ascii="Calibri" w:hAnsi="Calibri" w:cs="Calibri"/>
        </w:rPr>
        <w:t xml:space="preserve"> for</w:t>
      </w:r>
      <w:r w:rsidR="003335CC" w:rsidRPr="00780280">
        <w:rPr>
          <w:rFonts w:ascii="Calibri" w:hAnsi="Calibri" w:cs="Calibri"/>
        </w:rPr>
        <w:t xml:space="preserve"> t</w:t>
      </w:r>
      <w:r w:rsidR="00BF610A" w:rsidRPr="00780280">
        <w:rPr>
          <w:rFonts w:ascii="Calibri" w:hAnsi="Calibri" w:cs="Calibri"/>
        </w:rPr>
        <w:t xml:space="preserve">his and Primrose Cottage </w:t>
      </w:r>
      <w:r w:rsidR="00F32BE4" w:rsidRPr="00780280">
        <w:rPr>
          <w:rFonts w:ascii="Calibri" w:hAnsi="Calibri" w:cs="Calibri"/>
        </w:rPr>
        <w:t>monthly.</w:t>
      </w:r>
    </w:p>
    <w:p w14:paraId="0EE08CA2" w14:textId="77777777" w:rsidR="00B50E4C" w:rsidRPr="00780280" w:rsidRDefault="00B50E4C" w:rsidP="00B50E4C">
      <w:pPr>
        <w:spacing w:before="100" w:beforeAutospacing="1" w:after="100" w:afterAutospacing="1" w:line="240" w:lineRule="auto"/>
        <w:rPr>
          <w:rFonts w:ascii="Times New Roman" w:eastAsia="Times New Roman" w:hAnsi="Times New Roman" w:cs="Times New Roman"/>
          <w:kern w:val="0"/>
          <w:lang w:eastAsia="en-GB"/>
          <w14:ligatures w14:val="none"/>
        </w:rPr>
      </w:pPr>
      <w:r w:rsidRPr="00780280">
        <w:rPr>
          <w:rFonts w:ascii="Times New Roman" w:eastAsia="Times New Roman" w:hAnsi="Times New Roman" w:cs="Times New Roman"/>
          <w:b/>
          <w:bCs/>
          <w:kern w:val="0"/>
          <w:lang w:eastAsia="en-GB"/>
          <w14:ligatures w14:val="none"/>
        </w:rPr>
        <w:t>Government funding covers the Basic Early Years Foundation Stage (EYFS) provision only</w:t>
      </w:r>
      <w:r w:rsidRPr="00780280">
        <w:rPr>
          <w:rFonts w:ascii="Times New Roman" w:eastAsia="Times New Roman" w:hAnsi="Times New Roman" w:cs="Times New Roman"/>
          <w:kern w:val="0"/>
          <w:lang w:eastAsia="en-GB"/>
          <w14:ligatures w14:val="none"/>
        </w:rPr>
        <w:t>, which includes:</w:t>
      </w:r>
    </w:p>
    <w:p w14:paraId="577FE8FC" w14:textId="77777777" w:rsidR="00B50E4C" w:rsidRPr="00780280" w:rsidRDefault="00B50E4C" w:rsidP="00B50E4C">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780280">
        <w:rPr>
          <w:rFonts w:ascii="Times New Roman" w:eastAsia="Times New Roman" w:hAnsi="Times New Roman" w:cs="Times New Roman"/>
          <w:kern w:val="0"/>
          <w:lang w:eastAsia="en-GB"/>
          <w14:ligatures w14:val="none"/>
        </w:rPr>
        <w:t>Small world figures, role play, puzzles, books, and basic craft supplies</w:t>
      </w:r>
    </w:p>
    <w:p w14:paraId="6119E5FC" w14:textId="77777777" w:rsidR="00B50E4C" w:rsidRPr="00780280" w:rsidRDefault="00B50E4C" w:rsidP="00B50E4C">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780280">
        <w:rPr>
          <w:rFonts w:ascii="Times New Roman" w:eastAsia="Times New Roman" w:hAnsi="Times New Roman" w:cs="Times New Roman"/>
          <w:kern w:val="0"/>
          <w:lang w:eastAsia="en-GB"/>
          <w14:ligatures w14:val="none"/>
        </w:rPr>
        <w:t>Sand and water play</w:t>
      </w:r>
    </w:p>
    <w:p w14:paraId="3998D79A" w14:textId="77777777" w:rsidR="00B50E4C" w:rsidRPr="00780280" w:rsidRDefault="00B50E4C" w:rsidP="00B50E4C">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780280">
        <w:rPr>
          <w:rFonts w:ascii="Times New Roman" w:eastAsia="Times New Roman" w:hAnsi="Times New Roman" w:cs="Times New Roman"/>
          <w:kern w:val="0"/>
          <w:lang w:eastAsia="en-GB"/>
          <w14:ligatures w14:val="none"/>
        </w:rPr>
        <w:t>Loose parts and construction toys</w:t>
      </w:r>
    </w:p>
    <w:p w14:paraId="37940DBB" w14:textId="77777777" w:rsidR="00B50E4C" w:rsidRPr="00780280" w:rsidRDefault="00B50E4C" w:rsidP="00B50E4C">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780280">
        <w:rPr>
          <w:rFonts w:ascii="Times New Roman" w:eastAsia="Times New Roman" w:hAnsi="Times New Roman" w:cs="Times New Roman"/>
          <w:kern w:val="0"/>
          <w:lang w:eastAsia="en-GB"/>
          <w14:ligatures w14:val="none"/>
        </w:rPr>
        <w:t>Staffing levels that meet the minimum government ratios</w:t>
      </w:r>
    </w:p>
    <w:p w14:paraId="45DF9028" w14:textId="77777777" w:rsidR="00B50E4C" w:rsidRPr="00780280" w:rsidRDefault="00B50E4C" w:rsidP="00B50E4C">
      <w:pPr>
        <w:spacing w:before="100" w:beforeAutospacing="1" w:after="100" w:afterAutospacing="1" w:line="240" w:lineRule="auto"/>
        <w:rPr>
          <w:rFonts w:ascii="Times New Roman" w:eastAsia="Times New Roman" w:hAnsi="Times New Roman" w:cs="Times New Roman"/>
          <w:kern w:val="0"/>
          <w:lang w:eastAsia="en-GB"/>
          <w14:ligatures w14:val="none"/>
        </w:rPr>
      </w:pPr>
      <w:r w:rsidRPr="00780280">
        <w:rPr>
          <w:rFonts w:ascii="Times New Roman" w:eastAsia="Times New Roman" w:hAnsi="Times New Roman" w:cs="Times New Roman"/>
          <w:b/>
          <w:bCs/>
          <w:kern w:val="0"/>
          <w:lang w:eastAsia="en-GB"/>
          <w14:ligatures w14:val="none"/>
        </w:rPr>
        <w:t>Government funding does not cover:</w:t>
      </w:r>
    </w:p>
    <w:p w14:paraId="2CAA247A" w14:textId="08DBF3DF" w:rsidR="00B50E4C" w:rsidRPr="00780280" w:rsidRDefault="00B50E4C" w:rsidP="00B50E4C">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780280">
        <w:rPr>
          <w:rFonts w:ascii="Times New Roman" w:eastAsia="Times New Roman" w:hAnsi="Times New Roman" w:cs="Times New Roman"/>
          <w:kern w:val="0"/>
          <w:lang w:eastAsia="en-GB"/>
          <w14:ligatures w14:val="none"/>
        </w:rPr>
        <w:t>Enrichment activities (e.g. visits to the park, library, police station, gardening, cooking, welly walks</w:t>
      </w:r>
      <w:r w:rsidRPr="00780280">
        <w:rPr>
          <w:rFonts w:ascii="Times New Roman" w:eastAsia="Times New Roman" w:hAnsi="Times New Roman" w:cs="Times New Roman"/>
          <w:kern w:val="0"/>
          <w:lang w:eastAsia="en-GB"/>
          <w14:ligatures w14:val="none"/>
        </w:rPr>
        <w:t xml:space="preserve">, woods visits, </w:t>
      </w:r>
      <w:proofErr w:type="spellStart"/>
      <w:r w:rsidRPr="00780280">
        <w:rPr>
          <w:rFonts w:ascii="Times New Roman" w:eastAsia="Times New Roman" w:hAnsi="Times New Roman" w:cs="Times New Roman"/>
          <w:kern w:val="0"/>
          <w:lang w:eastAsia="en-GB"/>
          <w14:ligatures w14:val="none"/>
        </w:rPr>
        <w:t>Aldingbourne</w:t>
      </w:r>
      <w:proofErr w:type="spellEnd"/>
      <w:r w:rsidRPr="00780280">
        <w:rPr>
          <w:rFonts w:ascii="Times New Roman" w:eastAsia="Times New Roman" w:hAnsi="Times New Roman" w:cs="Times New Roman"/>
          <w:kern w:val="0"/>
          <w:lang w:eastAsia="en-GB"/>
          <w14:ligatures w14:val="none"/>
        </w:rPr>
        <w:t xml:space="preserve"> country centre pass</w:t>
      </w:r>
      <w:r w:rsidR="00BD0CF7" w:rsidRPr="00780280">
        <w:rPr>
          <w:rFonts w:ascii="Times New Roman" w:eastAsia="Times New Roman" w:hAnsi="Times New Roman" w:cs="Times New Roman"/>
          <w:kern w:val="0"/>
          <w:lang w:eastAsia="en-GB"/>
          <w14:ligatures w14:val="none"/>
        </w:rPr>
        <w:t>.</w:t>
      </w:r>
    </w:p>
    <w:p w14:paraId="50302081" w14:textId="77777777" w:rsidR="00BD0CF7" w:rsidRPr="00780280" w:rsidRDefault="00BD0CF7" w:rsidP="00BD0CF7">
      <w:pPr>
        <w:pStyle w:val="ListParagraph"/>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780280">
        <w:rPr>
          <w:rFonts w:ascii="Times New Roman" w:eastAsia="Times New Roman" w:hAnsi="Times New Roman" w:cs="Times New Roman"/>
          <w:kern w:val="0"/>
          <w:lang w:eastAsia="en-GB"/>
          <w14:ligatures w14:val="none"/>
        </w:rPr>
        <w:t>Special events (Christmas party, summer party, graduation, etc.)</w:t>
      </w:r>
    </w:p>
    <w:p w14:paraId="1ACFE027" w14:textId="0D4D7A28" w:rsidR="00B50E4C" w:rsidRPr="00780280" w:rsidRDefault="00BD0CF7" w:rsidP="00BD0CF7">
      <w:pPr>
        <w:pStyle w:val="ListParagraph"/>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780280">
        <w:rPr>
          <w:rFonts w:ascii="Times New Roman" w:eastAsia="Times New Roman" w:hAnsi="Times New Roman" w:cs="Times New Roman"/>
          <w:kern w:val="0"/>
          <w:lang w:eastAsia="en-GB"/>
          <w14:ligatures w14:val="none"/>
        </w:rPr>
        <w:t xml:space="preserve">   Festival</w:t>
      </w:r>
      <w:r w:rsidRPr="00780280">
        <w:rPr>
          <w:rFonts w:ascii="Times New Roman" w:eastAsia="Times New Roman" w:hAnsi="Times New Roman" w:cs="Times New Roman"/>
          <w:kern w:val="0"/>
          <w:lang w:eastAsia="en-GB"/>
          <w14:ligatures w14:val="none"/>
        </w:rPr>
        <w:t xml:space="preserve">s   </w:t>
      </w:r>
    </w:p>
    <w:p w14:paraId="33D6F2EA" w14:textId="6935F326" w:rsidR="00B50E4C" w:rsidRPr="00780280" w:rsidRDefault="00B50E4C" w:rsidP="00B50E4C">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780280">
        <w:rPr>
          <w:rFonts w:ascii="Times New Roman" w:eastAsia="Times New Roman" w:hAnsi="Times New Roman" w:cs="Times New Roman"/>
          <w:kern w:val="0"/>
          <w:lang w:eastAsia="en-GB"/>
          <w14:ligatures w14:val="none"/>
        </w:rPr>
        <w:t>Additional high-quality resources (e.g. digger area, baking supplies, vegetable growing, sensory equipment)</w:t>
      </w:r>
    </w:p>
    <w:p w14:paraId="5831BE11" w14:textId="72AEB04C" w:rsidR="00B50E4C" w:rsidRPr="00780280" w:rsidRDefault="00B50E4C" w:rsidP="00B50E4C">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780280">
        <w:rPr>
          <w:rFonts w:ascii="Times New Roman" w:eastAsia="Times New Roman" w:hAnsi="Times New Roman" w:cs="Times New Roman"/>
          <w:kern w:val="0"/>
          <w:lang w:eastAsia="en-GB"/>
          <w14:ligatures w14:val="none"/>
        </w:rPr>
        <w:t xml:space="preserve">Additional staff above the government minimum ratios for walks, trips out to the Café, </w:t>
      </w:r>
      <w:proofErr w:type="gramStart"/>
      <w:r w:rsidRPr="00780280">
        <w:rPr>
          <w:rFonts w:ascii="Times New Roman" w:eastAsia="Times New Roman" w:hAnsi="Times New Roman" w:cs="Times New Roman"/>
          <w:kern w:val="0"/>
          <w:lang w:eastAsia="en-GB"/>
          <w14:ligatures w14:val="none"/>
        </w:rPr>
        <w:t>shop ,</w:t>
      </w:r>
      <w:proofErr w:type="gramEnd"/>
      <w:r w:rsidRPr="00780280">
        <w:rPr>
          <w:rFonts w:ascii="Times New Roman" w:eastAsia="Times New Roman" w:hAnsi="Times New Roman" w:cs="Times New Roman"/>
          <w:kern w:val="0"/>
          <w:lang w:eastAsia="en-GB"/>
          <w14:ligatures w14:val="none"/>
        </w:rPr>
        <w:t xml:space="preserve"> book bus</w:t>
      </w:r>
      <w:r w:rsidR="00586D87" w:rsidRPr="00780280">
        <w:rPr>
          <w:rFonts w:ascii="Times New Roman" w:eastAsia="Times New Roman" w:hAnsi="Times New Roman" w:cs="Times New Roman"/>
          <w:kern w:val="0"/>
          <w:lang w:eastAsia="en-GB"/>
          <w14:ligatures w14:val="none"/>
        </w:rPr>
        <w:t>, days out</w:t>
      </w:r>
    </w:p>
    <w:p w14:paraId="075581D3" w14:textId="77777777" w:rsidR="00B50E4C" w:rsidRPr="00780280" w:rsidRDefault="00B50E4C" w:rsidP="00B50E4C">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780280">
        <w:rPr>
          <w:rFonts w:ascii="Times New Roman" w:eastAsia="Times New Roman" w:hAnsi="Times New Roman" w:cs="Times New Roman"/>
          <w:kern w:val="0"/>
          <w:lang w:eastAsia="en-GB"/>
          <w14:ligatures w14:val="none"/>
        </w:rPr>
        <w:t>Extra safeguarding leaders</w:t>
      </w:r>
    </w:p>
    <w:p w14:paraId="7662217D" w14:textId="77777777" w:rsidR="00B50E4C" w:rsidRPr="00780280" w:rsidRDefault="00B50E4C" w:rsidP="00B50E4C">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780280">
        <w:rPr>
          <w:rFonts w:ascii="Times New Roman" w:eastAsia="Times New Roman" w:hAnsi="Times New Roman" w:cs="Times New Roman"/>
          <w:kern w:val="0"/>
          <w:lang w:eastAsia="en-GB"/>
          <w14:ligatures w14:val="none"/>
        </w:rPr>
        <w:t>All staff being trained in Paediatric First Aid</w:t>
      </w:r>
    </w:p>
    <w:p w14:paraId="2DABAE33" w14:textId="77777777" w:rsidR="00B50E4C" w:rsidRPr="00780280" w:rsidRDefault="00B50E4C" w:rsidP="00B50E4C">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780280">
        <w:rPr>
          <w:rFonts w:ascii="Times New Roman" w:eastAsia="Times New Roman" w:hAnsi="Times New Roman" w:cs="Times New Roman"/>
          <w:kern w:val="0"/>
          <w:lang w:eastAsia="en-GB"/>
          <w14:ligatures w14:val="none"/>
        </w:rPr>
        <w:t>Extra-curricular activities and classes such as Forest School, baking, dance teacher sessions</w:t>
      </w:r>
      <w:proofErr w:type="gramStart"/>
      <w:r w:rsidRPr="00780280">
        <w:rPr>
          <w:rFonts w:ascii="Times New Roman" w:eastAsia="Times New Roman" w:hAnsi="Times New Roman" w:cs="Times New Roman"/>
          <w:kern w:val="0"/>
          <w:lang w:eastAsia="en-GB"/>
          <w14:ligatures w14:val="none"/>
        </w:rPr>
        <w:t>, ,</w:t>
      </w:r>
      <w:proofErr w:type="gramEnd"/>
      <w:r w:rsidRPr="00780280">
        <w:rPr>
          <w:rFonts w:ascii="Times New Roman" w:eastAsia="Times New Roman" w:hAnsi="Times New Roman" w:cs="Times New Roman"/>
          <w:kern w:val="0"/>
          <w:lang w:eastAsia="en-GB"/>
          <w14:ligatures w14:val="none"/>
        </w:rPr>
        <w:t xml:space="preserve"> reptiles, farm visits, community trips, “Little City,” and more……</w:t>
      </w:r>
      <w:proofErr w:type="gramStart"/>
      <w:r w:rsidRPr="00780280">
        <w:rPr>
          <w:rFonts w:ascii="Times New Roman" w:eastAsia="Times New Roman" w:hAnsi="Times New Roman" w:cs="Times New Roman"/>
          <w:kern w:val="0"/>
          <w:lang w:eastAsia="en-GB"/>
          <w14:ligatures w14:val="none"/>
        </w:rPr>
        <w:t>…..</w:t>
      </w:r>
      <w:proofErr w:type="gramEnd"/>
    </w:p>
    <w:p w14:paraId="4CB6BF4F" w14:textId="77777777" w:rsidR="00523053" w:rsidRPr="00780280" w:rsidRDefault="00523053" w:rsidP="00B50E4C">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p>
    <w:p w14:paraId="19D620BA" w14:textId="0706ED38" w:rsidR="00523053" w:rsidRPr="00780280" w:rsidRDefault="00523053" w:rsidP="00523053">
      <w:pPr>
        <w:ind w:left="360"/>
        <w:rPr>
          <w:rFonts w:ascii="Calibri" w:hAnsi="Calibri" w:cs="Calibri"/>
        </w:rPr>
      </w:pPr>
      <w:r w:rsidRPr="00780280">
        <w:rPr>
          <w:rFonts w:ascii="Calibri" w:hAnsi="Calibri" w:cs="Calibri"/>
        </w:rPr>
        <w:t xml:space="preserve">If your child is in receipt of EYPP </w:t>
      </w:r>
      <w:r w:rsidR="00780280" w:rsidRPr="00780280">
        <w:rPr>
          <w:rFonts w:ascii="Calibri" w:hAnsi="Calibri" w:cs="Calibri"/>
        </w:rPr>
        <w:t>you will not be invoiced and all meals, snacks and Extra</w:t>
      </w:r>
      <w:r w:rsidR="00780280">
        <w:rPr>
          <w:rFonts w:ascii="Calibri" w:hAnsi="Calibri" w:cs="Calibri"/>
        </w:rPr>
        <w:t>-</w:t>
      </w:r>
      <w:r w:rsidR="00780280" w:rsidRPr="00780280">
        <w:rPr>
          <w:rFonts w:ascii="Calibri" w:hAnsi="Calibri" w:cs="Calibri"/>
        </w:rPr>
        <w:t xml:space="preserve"> curricular are included.</w:t>
      </w:r>
    </w:p>
    <w:p w14:paraId="0478EEF5" w14:textId="77777777" w:rsidR="00F32BE4" w:rsidRPr="00DA671C" w:rsidRDefault="00F32BE4">
      <w:pPr>
        <w:rPr>
          <w:rFonts w:ascii="Calibri" w:hAnsi="Calibri" w:cs="Calibri"/>
          <w:sz w:val="28"/>
          <w:szCs w:val="28"/>
        </w:rPr>
      </w:pPr>
    </w:p>
    <w:sectPr w:rsidR="00F32BE4" w:rsidRPr="00DA67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nito">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A7884"/>
    <w:multiLevelType w:val="multilevel"/>
    <w:tmpl w:val="79A8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B67FC6"/>
    <w:multiLevelType w:val="multilevel"/>
    <w:tmpl w:val="3322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A5ACD"/>
    <w:multiLevelType w:val="multilevel"/>
    <w:tmpl w:val="77EE8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4897792">
    <w:abstractNumId w:val="2"/>
  </w:num>
  <w:num w:numId="2" w16cid:durableId="1437628848">
    <w:abstractNumId w:val="0"/>
  </w:num>
  <w:num w:numId="3" w16cid:durableId="1143472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71C"/>
    <w:rsid w:val="0001673C"/>
    <w:rsid w:val="00030C1D"/>
    <w:rsid w:val="000974FC"/>
    <w:rsid w:val="00101A4B"/>
    <w:rsid w:val="002C37BE"/>
    <w:rsid w:val="003335CC"/>
    <w:rsid w:val="003E5955"/>
    <w:rsid w:val="004C7090"/>
    <w:rsid w:val="004F692A"/>
    <w:rsid w:val="00523053"/>
    <w:rsid w:val="00586D87"/>
    <w:rsid w:val="00780280"/>
    <w:rsid w:val="00795111"/>
    <w:rsid w:val="007E4017"/>
    <w:rsid w:val="00810050"/>
    <w:rsid w:val="008111D7"/>
    <w:rsid w:val="00867C1A"/>
    <w:rsid w:val="00872FA3"/>
    <w:rsid w:val="008C01B9"/>
    <w:rsid w:val="009262F2"/>
    <w:rsid w:val="0093747B"/>
    <w:rsid w:val="00A924E3"/>
    <w:rsid w:val="00AB6C0A"/>
    <w:rsid w:val="00B50E4C"/>
    <w:rsid w:val="00B63356"/>
    <w:rsid w:val="00BB4F07"/>
    <w:rsid w:val="00BD0CF7"/>
    <w:rsid w:val="00BF610A"/>
    <w:rsid w:val="00CE395D"/>
    <w:rsid w:val="00D11731"/>
    <w:rsid w:val="00DA671C"/>
    <w:rsid w:val="00E6218F"/>
    <w:rsid w:val="00E65067"/>
    <w:rsid w:val="00E87A11"/>
    <w:rsid w:val="00EB4D37"/>
    <w:rsid w:val="00F32BE4"/>
    <w:rsid w:val="00F54355"/>
    <w:rsid w:val="00FE1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EA103"/>
  <w15:chartTrackingRefBased/>
  <w15:docId w15:val="{915AE4EC-D73D-4F2E-AF12-8240B782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7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67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67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67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67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67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7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7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7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7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67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67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67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67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67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7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7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71C"/>
    <w:rPr>
      <w:rFonts w:eastAsiaTheme="majorEastAsia" w:cstheme="majorBidi"/>
      <w:color w:val="272727" w:themeColor="text1" w:themeTint="D8"/>
    </w:rPr>
  </w:style>
  <w:style w:type="paragraph" w:styleId="Title">
    <w:name w:val="Title"/>
    <w:basedOn w:val="Normal"/>
    <w:next w:val="Normal"/>
    <w:link w:val="TitleChar"/>
    <w:uiPriority w:val="10"/>
    <w:qFormat/>
    <w:rsid w:val="00DA67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7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7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7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71C"/>
    <w:pPr>
      <w:spacing w:before="160"/>
      <w:jc w:val="center"/>
    </w:pPr>
    <w:rPr>
      <w:i/>
      <w:iCs/>
      <w:color w:val="404040" w:themeColor="text1" w:themeTint="BF"/>
    </w:rPr>
  </w:style>
  <w:style w:type="character" w:customStyle="1" w:styleId="QuoteChar">
    <w:name w:val="Quote Char"/>
    <w:basedOn w:val="DefaultParagraphFont"/>
    <w:link w:val="Quote"/>
    <w:uiPriority w:val="29"/>
    <w:rsid w:val="00DA671C"/>
    <w:rPr>
      <w:i/>
      <w:iCs/>
      <w:color w:val="404040" w:themeColor="text1" w:themeTint="BF"/>
    </w:rPr>
  </w:style>
  <w:style w:type="paragraph" w:styleId="ListParagraph">
    <w:name w:val="List Paragraph"/>
    <w:basedOn w:val="Normal"/>
    <w:uiPriority w:val="34"/>
    <w:qFormat/>
    <w:rsid w:val="00DA671C"/>
    <w:pPr>
      <w:ind w:left="720"/>
      <w:contextualSpacing/>
    </w:pPr>
  </w:style>
  <w:style w:type="character" w:styleId="IntenseEmphasis">
    <w:name w:val="Intense Emphasis"/>
    <w:basedOn w:val="DefaultParagraphFont"/>
    <w:uiPriority w:val="21"/>
    <w:qFormat/>
    <w:rsid w:val="00DA671C"/>
    <w:rPr>
      <w:i/>
      <w:iCs/>
      <w:color w:val="0F4761" w:themeColor="accent1" w:themeShade="BF"/>
    </w:rPr>
  </w:style>
  <w:style w:type="paragraph" w:styleId="IntenseQuote">
    <w:name w:val="Intense Quote"/>
    <w:basedOn w:val="Normal"/>
    <w:next w:val="Normal"/>
    <w:link w:val="IntenseQuoteChar"/>
    <w:uiPriority w:val="30"/>
    <w:qFormat/>
    <w:rsid w:val="00DA67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671C"/>
    <w:rPr>
      <w:i/>
      <w:iCs/>
      <w:color w:val="0F4761" w:themeColor="accent1" w:themeShade="BF"/>
    </w:rPr>
  </w:style>
  <w:style w:type="character" w:styleId="IntenseReference">
    <w:name w:val="Intense Reference"/>
    <w:basedOn w:val="DefaultParagraphFont"/>
    <w:uiPriority w:val="32"/>
    <w:qFormat/>
    <w:rsid w:val="00DA67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80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767</Words>
  <Characters>4376</Characters>
  <Application>Microsoft Office Word</Application>
  <DocSecurity>0</DocSecurity>
  <Lines>36</Lines>
  <Paragraphs>10</Paragraphs>
  <ScaleCrop>false</ScaleCrop>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charnick</dc:creator>
  <cp:keywords/>
  <dc:description/>
  <cp:lastModifiedBy>lee charnick</cp:lastModifiedBy>
  <cp:revision>2</cp:revision>
  <cp:lastPrinted>2024-01-13T07:16:00Z</cp:lastPrinted>
  <dcterms:created xsi:type="dcterms:W3CDTF">2026-03-19T16:11:00Z</dcterms:created>
  <dcterms:modified xsi:type="dcterms:W3CDTF">2026-03-19T16:11:00Z</dcterms:modified>
</cp:coreProperties>
</file>